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3A8E" w14:textId="77777777" w:rsidR="008A2219" w:rsidRDefault="008A2219" w:rsidP="00BC7FDF">
      <w:pPr>
        <w:pStyle w:val="Title"/>
        <w:rPr>
          <w:sz w:val="28"/>
        </w:rPr>
      </w:pPr>
      <w:r>
        <w:rPr>
          <w:rFonts w:cs="Arial"/>
          <w:b w:val="0"/>
          <w:noProof/>
          <w:lang w:val="en-US"/>
        </w:rPr>
        <w:drawing>
          <wp:inline distT="0" distB="0" distL="0" distR="0" wp14:anchorId="62EFFB92" wp14:editId="2B43B2D8">
            <wp:extent cx="5476240" cy="822960"/>
            <wp:effectExtent l="0" t="0" r="0" b="0"/>
            <wp:docPr id="1" name="Picture 1" descr="John:Desktop John:CAPO Files:CAPO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Desktop John:CAPO Files:CAPOLogo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822960"/>
                    </a:xfrm>
                    <a:prstGeom prst="rect">
                      <a:avLst/>
                    </a:prstGeom>
                    <a:noFill/>
                    <a:ln>
                      <a:noFill/>
                    </a:ln>
                  </pic:spPr>
                </pic:pic>
              </a:graphicData>
            </a:graphic>
          </wp:inline>
        </w:drawing>
      </w:r>
    </w:p>
    <w:p w14:paraId="51B1D036" w14:textId="2FCB0DAA" w:rsidR="00BC7FDF" w:rsidRDefault="00BC7FDF" w:rsidP="00BC7FDF">
      <w:pPr>
        <w:pStyle w:val="Title"/>
        <w:rPr>
          <w:sz w:val="28"/>
        </w:rPr>
      </w:pPr>
      <w:r>
        <w:rPr>
          <w:sz w:val="28"/>
        </w:rPr>
        <w:t xml:space="preserve">New </w:t>
      </w:r>
      <w:r w:rsidRPr="001719CF">
        <w:rPr>
          <w:sz w:val="28"/>
        </w:rPr>
        <w:t>Investigator Award</w:t>
      </w:r>
      <w:r>
        <w:rPr>
          <w:sz w:val="28"/>
        </w:rPr>
        <w:t xml:space="preserve"> in Psychosocial Oncology</w:t>
      </w:r>
    </w:p>
    <w:p w14:paraId="0121AD65" w14:textId="1DE16544" w:rsidR="003E53A4" w:rsidRPr="00DA5CB6" w:rsidRDefault="00B61CD3" w:rsidP="003E53A4">
      <w:pPr>
        <w:widowControl w:val="0"/>
        <w:autoSpaceDE w:val="0"/>
        <w:autoSpaceDN w:val="0"/>
        <w:adjustRightInd w:val="0"/>
        <w:jc w:val="center"/>
        <w:rPr>
          <w:rFonts w:ascii="Arial" w:hAnsi="Arial" w:cs="Arial"/>
          <w:b/>
        </w:rPr>
      </w:pPr>
      <w:r>
        <w:rPr>
          <w:rFonts w:ascii="Arial" w:hAnsi="Arial" w:cs="Arial"/>
          <w:b/>
        </w:rPr>
        <w:t>Terms of Reference</w:t>
      </w:r>
    </w:p>
    <w:p w14:paraId="16C66033" w14:textId="77777777" w:rsidR="006D4762" w:rsidRPr="00DA5CB6" w:rsidRDefault="006D4762" w:rsidP="006D4762">
      <w:pPr>
        <w:widowControl w:val="0"/>
        <w:autoSpaceDE w:val="0"/>
        <w:autoSpaceDN w:val="0"/>
        <w:adjustRightInd w:val="0"/>
        <w:rPr>
          <w:rFonts w:ascii="Arial" w:hAnsi="Arial" w:cs="Arial"/>
        </w:rPr>
      </w:pPr>
    </w:p>
    <w:p w14:paraId="02FC93A5" w14:textId="08F0CF73" w:rsidR="00915C92" w:rsidRDefault="00605991" w:rsidP="006D4762">
      <w:pPr>
        <w:widowControl w:val="0"/>
        <w:autoSpaceDE w:val="0"/>
        <w:autoSpaceDN w:val="0"/>
        <w:adjustRightInd w:val="0"/>
        <w:rPr>
          <w:rFonts w:ascii="Arial" w:hAnsi="Arial" w:cs="Arial"/>
        </w:rPr>
      </w:pPr>
      <w:r>
        <w:rPr>
          <w:rFonts w:ascii="Arial" w:hAnsi="Arial" w:cs="Arial"/>
        </w:rPr>
        <w:t>Approved</w:t>
      </w:r>
      <w:r w:rsidR="00915C92">
        <w:rPr>
          <w:rFonts w:ascii="Arial" w:hAnsi="Arial" w:cs="Arial"/>
        </w:rPr>
        <w:t xml:space="preserve"> </w:t>
      </w:r>
      <w:r w:rsidR="00F54A50">
        <w:rPr>
          <w:rFonts w:ascii="Arial" w:hAnsi="Arial" w:cs="Arial"/>
        </w:rPr>
        <w:t xml:space="preserve">January </w:t>
      </w:r>
      <w:r>
        <w:rPr>
          <w:rFonts w:ascii="Arial" w:hAnsi="Arial" w:cs="Arial"/>
        </w:rPr>
        <w:t>9,</w:t>
      </w:r>
      <w:r w:rsidR="00915C92">
        <w:rPr>
          <w:rFonts w:ascii="Arial" w:hAnsi="Arial" w:cs="Arial"/>
        </w:rPr>
        <w:t xml:space="preserve"> 201</w:t>
      </w:r>
      <w:r w:rsidR="00F54A50">
        <w:rPr>
          <w:rFonts w:ascii="Arial" w:hAnsi="Arial" w:cs="Arial"/>
        </w:rPr>
        <w:t>8</w:t>
      </w:r>
    </w:p>
    <w:p w14:paraId="476D694B" w14:textId="77777777" w:rsidR="00CA0C0F" w:rsidRDefault="00CA0C0F" w:rsidP="006D4762">
      <w:pPr>
        <w:widowControl w:val="0"/>
        <w:autoSpaceDE w:val="0"/>
        <w:autoSpaceDN w:val="0"/>
        <w:adjustRightInd w:val="0"/>
        <w:rPr>
          <w:rFonts w:ascii="Arial" w:hAnsi="Arial" w:cs="Arial"/>
        </w:rPr>
      </w:pPr>
    </w:p>
    <w:p w14:paraId="1BA40653" w14:textId="337ACA94" w:rsidR="00605991" w:rsidRPr="00605991" w:rsidRDefault="00605991" w:rsidP="00605991">
      <w:pPr>
        <w:pStyle w:val="Title"/>
        <w:rPr>
          <w:rFonts w:eastAsiaTheme="minorEastAsia" w:cs="Arial"/>
          <w:b w:val="0"/>
          <w:szCs w:val="24"/>
          <w:lang w:val="en-US"/>
        </w:rPr>
      </w:pPr>
      <w:r>
        <w:rPr>
          <w:rFonts w:eastAsiaTheme="minorEastAsia" w:cs="Arial"/>
          <w:b w:val="0"/>
          <w:szCs w:val="24"/>
          <w:lang w:val="en-US"/>
        </w:rPr>
        <w:t>(N</w:t>
      </w:r>
      <w:r w:rsidRPr="00605991">
        <w:rPr>
          <w:rFonts w:eastAsiaTheme="minorEastAsia" w:cs="Arial"/>
          <w:b w:val="0"/>
          <w:szCs w:val="24"/>
          <w:lang w:val="en-US"/>
        </w:rPr>
        <w:t>ote branded for 2018 as CIHR – Institute of Cancer Research)</w:t>
      </w:r>
    </w:p>
    <w:p w14:paraId="03ED42C0" w14:textId="402662AB" w:rsidR="00605991" w:rsidRDefault="00605991" w:rsidP="006D4762">
      <w:pPr>
        <w:widowControl w:val="0"/>
        <w:autoSpaceDE w:val="0"/>
        <w:autoSpaceDN w:val="0"/>
        <w:adjustRightInd w:val="0"/>
        <w:rPr>
          <w:rFonts w:ascii="Arial" w:hAnsi="Arial" w:cs="Arial"/>
        </w:rPr>
      </w:pPr>
    </w:p>
    <w:p w14:paraId="536546FD" w14:textId="1EF17F20" w:rsidR="006D4762" w:rsidRPr="00DA5CB6" w:rsidRDefault="006D4762" w:rsidP="006D4762">
      <w:pPr>
        <w:widowControl w:val="0"/>
        <w:autoSpaceDE w:val="0"/>
        <w:autoSpaceDN w:val="0"/>
        <w:adjustRightInd w:val="0"/>
        <w:rPr>
          <w:rFonts w:ascii="Arial" w:hAnsi="Arial" w:cs="Arial"/>
        </w:rPr>
      </w:pPr>
      <w:r w:rsidRPr="00DA5CB6">
        <w:rPr>
          <w:rFonts w:ascii="Arial" w:hAnsi="Arial" w:cs="Arial"/>
        </w:rPr>
        <w:t xml:space="preserve">The </w:t>
      </w:r>
      <w:r w:rsidR="00BC7FDF">
        <w:rPr>
          <w:rFonts w:ascii="Arial" w:hAnsi="Arial" w:cs="Arial"/>
        </w:rPr>
        <w:t>award</w:t>
      </w:r>
      <w:r w:rsidRPr="00DA5CB6">
        <w:rPr>
          <w:rFonts w:ascii="Arial" w:hAnsi="Arial" w:cs="Arial"/>
        </w:rPr>
        <w:t xml:space="preserve"> </w:t>
      </w:r>
      <w:proofErr w:type="spellStart"/>
      <w:r w:rsidRPr="00DA5CB6">
        <w:rPr>
          <w:rFonts w:ascii="Arial" w:hAnsi="Arial" w:cs="Arial"/>
        </w:rPr>
        <w:t>hono</w:t>
      </w:r>
      <w:r w:rsidR="0084676F">
        <w:rPr>
          <w:rFonts w:ascii="Arial" w:hAnsi="Arial" w:cs="Arial"/>
        </w:rPr>
        <w:t>u</w:t>
      </w:r>
      <w:r w:rsidRPr="00DA5CB6">
        <w:rPr>
          <w:rFonts w:ascii="Arial" w:hAnsi="Arial" w:cs="Arial"/>
        </w:rPr>
        <w:t>rs</w:t>
      </w:r>
      <w:proofErr w:type="spellEnd"/>
      <w:r w:rsidRPr="00DA5CB6">
        <w:rPr>
          <w:rFonts w:ascii="Arial" w:hAnsi="Arial" w:cs="Arial"/>
        </w:rPr>
        <w:t xml:space="preserve"> a new investigator for outstanding cont</w:t>
      </w:r>
      <w:r w:rsidR="003E53A4" w:rsidRPr="00DA5CB6">
        <w:rPr>
          <w:rFonts w:ascii="Arial" w:hAnsi="Arial" w:cs="Arial"/>
        </w:rPr>
        <w:t xml:space="preserve">ributions </w:t>
      </w:r>
      <w:r w:rsidR="00F022D9">
        <w:rPr>
          <w:rFonts w:ascii="Arial" w:hAnsi="Arial" w:cs="Arial"/>
        </w:rPr>
        <w:t xml:space="preserve">to research </w:t>
      </w:r>
      <w:r w:rsidR="003E53A4" w:rsidRPr="00DA5CB6">
        <w:rPr>
          <w:rFonts w:ascii="Arial" w:hAnsi="Arial" w:cs="Arial"/>
        </w:rPr>
        <w:t>in the field of psychosocial oncology</w:t>
      </w:r>
      <w:r w:rsidRPr="00DA5CB6">
        <w:rPr>
          <w:rFonts w:ascii="Arial" w:hAnsi="Arial" w:cs="Arial"/>
        </w:rPr>
        <w:t xml:space="preserve">. Candidates must be </w:t>
      </w:r>
      <w:r w:rsidR="00F54A50">
        <w:rPr>
          <w:rFonts w:ascii="Arial" w:hAnsi="Arial" w:cs="Arial"/>
        </w:rPr>
        <w:t xml:space="preserve">CAPO members </w:t>
      </w:r>
      <w:r w:rsidRPr="00DA5CB6">
        <w:rPr>
          <w:rFonts w:ascii="Arial" w:hAnsi="Arial" w:cs="Arial"/>
        </w:rPr>
        <w:t xml:space="preserve">within </w:t>
      </w:r>
      <w:r w:rsidR="001A3C16">
        <w:rPr>
          <w:rFonts w:ascii="Arial" w:hAnsi="Arial" w:cs="Arial"/>
        </w:rPr>
        <w:t>seven</w:t>
      </w:r>
      <w:r w:rsidRPr="00DA5CB6">
        <w:rPr>
          <w:rFonts w:ascii="Arial" w:hAnsi="Arial" w:cs="Arial"/>
        </w:rPr>
        <w:t xml:space="preserve"> years of completing their postgraduate, fellowship or equivalent specialist training (defined as a PhD or MD or equivalent</w:t>
      </w:r>
      <w:r w:rsidR="00F54A50">
        <w:rPr>
          <w:rFonts w:ascii="Arial" w:hAnsi="Arial" w:cs="Arial"/>
        </w:rPr>
        <w:t>.</w:t>
      </w:r>
    </w:p>
    <w:p w14:paraId="6F61362B" w14:textId="77777777" w:rsidR="006D4762" w:rsidRPr="00DA5CB6" w:rsidRDefault="006D4762" w:rsidP="006D4762">
      <w:pPr>
        <w:widowControl w:val="0"/>
        <w:autoSpaceDE w:val="0"/>
        <w:autoSpaceDN w:val="0"/>
        <w:adjustRightInd w:val="0"/>
        <w:rPr>
          <w:rFonts w:ascii="Arial" w:hAnsi="Arial" w:cs="Arial"/>
        </w:rPr>
      </w:pPr>
    </w:p>
    <w:p w14:paraId="7F67FCCA" w14:textId="3DE7F075" w:rsidR="006C1E66" w:rsidRDefault="006D4762" w:rsidP="006D4762">
      <w:pPr>
        <w:widowControl w:val="0"/>
        <w:autoSpaceDE w:val="0"/>
        <w:autoSpaceDN w:val="0"/>
        <w:adjustRightInd w:val="0"/>
        <w:rPr>
          <w:rFonts w:ascii="Arial" w:hAnsi="Arial" w:cs="Arial"/>
        </w:rPr>
      </w:pPr>
      <w:r w:rsidRPr="00DA5CB6">
        <w:rPr>
          <w:rFonts w:ascii="Arial" w:hAnsi="Arial" w:cs="Arial"/>
        </w:rPr>
        <w:t xml:space="preserve">Recipients are distinguished by the level and quality of </w:t>
      </w:r>
      <w:r w:rsidR="00F022D9">
        <w:rPr>
          <w:rFonts w:ascii="Arial" w:hAnsi="Arial" w:cs="Arial"/>
        </w:rPr>
        <w:t xml:space="preserve">research </w:t>
      </w:r>
      <w:r w:rsidRPr="00DA5CB6">
        <w:rPr>
          <w:rFonts w:ascii="Arial" w:hAnsi="Arial" w:cs="Arial"/>
        </w:rPr>
        <w:t xml:space="preserve">output at this early career stage. </w:t>
      </w:r>
    </w:p>
    <w:p w14:paraId="7FD08610" w14:textId="77777777" w:rsidR="0070590E" w:rsidRDefault="0070590E" w:rsidP="006D4762">
      <w:pPr>
        <w:widowControl w:val="0"/>
        <w:autoSpaceDE w:val="0"/>
        <w:autoSpaceDN w:val="0"/>
        <w:adjustRightInd w:val="0"/>
        <w:rPr>
          <w:rFonts w:ascii="Arial" w:hAnsi="Arial" w:cs="Arial"/>
        </w:rPr>
      </w:pPr>
    </w:p>
    <w:p w14:paraId="775B195F" w14:textId="31A6B9C7" w:rsidR="0070590E" w:rsidRDefault="00B84ADC" w:rsidP="006D4762">
      <w:pPr>
        <w:widowControl w:val="0"/>
        <w:autoSpaceDE w:val="0"/>
        <w:autoSpaceDN w:val="0"/>
        <w:adjustRightInd w:val="0"/>
        <w:rPr>
          <w:rFonts w:ascii="Arial" w:hAnsi="Arial" w:cs="Arial"/>
        </w:rPr>
      </w:pPr>
      <w:r>
        <w:rPr>
          <w:rFonts w:ascii="Arial" w:hAnsi="Arial" w:cs="Arial"/>
        </w:rPr>
        <w:t>Award Coordination</w:t>
      </w:r>
      <w:r w:rsidR="0070590E">
        <w:rPr>
          <w:rFonts w:ascii="Arial" w:hAnsi="Arial" w:cs="Arial"/>
        </w:rPr>
        <w:br/>
      </w:r>
    </w:p>
    <w:p w14:paraId="7F963906" w14:textId="77777777" w:rsidR="0070590E" w:rsidRDefault="0070590E" w:rsidP="0070590E">
      <w:pPr>
        <w:numPr>
          <w:ilvl w:val="0"/>
          <w:numId w:val="7"/>
        </w:numPr>
        <w:rPr>
          <w:rFonts w:ascii="Arial" w:hAnsi="Arial" w:cs="Arial"/>
        </w:rPr>
      </w:pPr>
      <w:r>
        <w:rPr>
          <w:rFonts w:ascii="Arial" w:hAnsi="Arial" w:cs="Arial"/>
        </w:rPr>
        <w:t>Managed by the CAPO Awards Committee and CAPO Head Office.</w:t>
      </w:r>
    </w:p>
    <w:p w14:paraId="4116A845" w14:textId="6431E840" w:rsidR="0070590E" w:rsidRPr="00605991" w:rsidRDefault="0070590E" w:rsidP="00B84ADC">
      <w:pPr>
        <w:numPr>
          <w:ilvl w:val="0"/>
          <w:numId w:val="7"/>
        </w:numPr>
        <w:rPr>
          <w:rFonts w:ascii="Arial" w:hAnsi="Arial" w:cs="Arial"/>
        </w:rPr>
      </w:pPr>
      <w:r>
        <w:rPr>
          <w:rFonts w:ascii="Arial" w:hAnsi="Arial" w:cs="Arial"/>
        </w:rPr>
        <w:t xml:space="preserve">Call for Nominations released by no later </w:t>
      </w:r>
      <w:r w:rsidR="00B84ADC">
        <w:rPr>
          <w:rFonts w:ascii="Arial" w:hAnsi="Arial" w:cs="Arial"/>
        </w:rPr>
        <w:t>120 days before the annual conference.</w:t>
      </w:r>
    </w:p>
    <w:p w14:paraId="1D423A1B" w14:textId="2EC4C316" w:rsidR="0070590E" w:rsidRDefault="0070590E" w:rsidP="0070590E">
      <w:pPr>
        <w:numPr>
          <w:ilvl w:val="0"/>
          <w:numId w:val="7"/>
        </w:numPr>
        <w:rPr>
          <w:rFonts w:ascii="Arial" w:hAnsi="Arial" w:cs="Arial"/>
        </w:rPr>
      </w:pPr>
      <w:r>
        <w:rPr>
          <w:rFonts w:ascii="Arial" w:hAnsi="Arial" w:cs="Arial"/>
        </w:rPr>
        <w:t xml:space="preserve">Nomination deadline is no later than </w:t>
      </w:r>
      <w:r w:rsidR="00766D5A">
        <w:rPr>
          <w:rFonts w:ascii="Arial" w:hAnsi="Arial" w:cs="Arial"/>
        </w:rPr>
        <w:t>3 months</w:t>
      </w:r>
      <w:r w:rsidR="00B84ADC">
        <w:rPr>
          <w:rFonts w:ascii="Arial" w:hAnsi="Arial" w:cs="Arial"/>
        </w:rPr>
        <w:t xml:space="preserve"> before the annual conference</w:t>
      </w:r>
      <w:r w:rsidR="00766D5A">
        <w:rPr>
          <w:rFonts w:ascii="Arial" w:hAnsi="Arial" w:cs="Arial"/>
        </w:rPr>
        <w:t xml:space="preserve"> or as determined by the committee.</w:t>
      </w:r>
      <w:bookmarkStart w:id="0" w:name="_GoBack"/>
      <w:bookmarkEnd w:id="0"/>
    </w:p>
    <w:p w14:paraId="38267A23" w14:textId="77777777" w:rsidR="00B84ADC" w:rsidRPr="00E72CCE" w:rsidRDefault="0070590E" w:rsidP="00B84ADC">
      <w:pPr>
        <w:numPr>
          <w:ilvl w:val="0"/>
          <w:numId w:val="7"/>
        </w:numPr>
        <w:rPr>
          <w:rFonts w:ascii="Arial" w:hAnsi="Arial" w:cs="Arial"/>
        </w:rPr>
      </w:pPr>
      <w:r>
        <w:rPr>
          <w:rFonts w:ascii="Arial" w:hAnsi="Arial" w:cs="Arial"/>
        </w:rPr>
        <w:t xml:space="preserve">Review, approval and confirmation of winners by no later than </w:t>
      </w:r>
      <w:r w:rsidR="00B84ADC">
        <w:rPr>
          <w:rFonts w:ascii="Arial" w:hAnsi="Arial" w:cs="Arial"/>
        </w:rPr>
        <w:t>45 days before the annual conference.</w:t>
      </w:r>
    </w:p>
    <w:p w14:paraId="10BBEBE3" w14:textId="62B3B62E" w:rsidR="0070590E" w:rsidRPr="00605991" w:rsidRDefault="0070590E" w:rsidP="00605991">
      <w:pPr>
        <w:ind w:left="360"/>
        <w:rPr>
          <w:rFonts w:ascii="Arial" w:hAnsi="Arial" w:cs="Arial"/>
        </w:rPr>
      </w:pPr>
      <w:r w:rsidRPr="00605991">
        <w:rPr>
          <w:rFonts w:ascii="Arial" w:hAnsi="Arial" w:cs="Arial"/>
        </w:rPr>
        <w:t>.</w:t>
      </w:r>
    </w:p>
    <w:p w14:paraId="14552149" w14:textId="2011C552" w:rsidR="0070590E" w:rsidRDefault="0070590E" w:rsidP="0070590E">
      <w:pPr>
        <w:numPr>
          <w:ilvl w:val="0"/>
          <w:numId w:val="7"/>
        </w:numPr>
        <w:rPr>
          <w:rFonts w:ascii="Arial" w:hAnsi="Arial" w:cs="Arial"/>
        </w:rPr>
      </w:pPr>
      <w:r>
        <w:rPr>
          <w:rFonts w:ascii="Arial" w:hAnsi="Arial" w:cs="Arial"/>
        </w:rPr>
        <w:t>Presented annually (if suitable candidate) at the CAPO Conference.</w:t>
      </w:r>
    </w:p>
    <w:p w14:paraId="7DB40E51" w14:textId="5EF08BCA" w:rsidR="0070590E" w:rsidRDefault="0070590E" w:rsidP="00605991">
      <w:pPr>
        <w:numPr>
          <w:ilvl w:val="1"/>
          <w:numId w:val="7"/>
        </w:numPr>
        <w:rPr>
          <w:rFonts w:ascii="Arial" w:hAnsi="Arial" w:cs="Arial"/>
        </w:rPr>
      </w:pPr>
      <w:r>
        <w:rPr>
          <w:rFonts w:ascii="Arial" w:hAnsi="Arial" w:cs="Arial"/>
        </w:rPr>
        <w:t>Are awarded a trophy/plaque at the CAPO Conference. Award production managed by the CAPO Head Office.</w:t>
      </w:r>
    </w:p>
    <w:p w14:paraId="085ACAAC" w14:textId="64EA31E3" w:rsidR="00B84ADC" w:rsidRDefault="00B84ADC" w:rsidP="00B84ADC">
      <w:pPr>
        <w:numPr>
          <w:ilvl w:val="0"/>
          <w:numId w:val="7"/>
        </w:numPr>
        <w:rPr>
          <w:rFonts w:ascii="Arial" w:hAnsi="Arial" w:cs="Arial"/>
        </w:rPr>
      </w:pPr>
      <w:r>
        <w:rPr>
          <w:rFonts w:ascii="Arial" w:hAnsi="Arial" w:cs="Arial"/>
        </w:rPr>
        <w:t>A Review P</w:t>
      </w:r>
      <w:r w:rsidR="00564A09">
        <w:rPr>
          <w:rFonts w:ascii="Arial" w:hAnsi="Arial" w:cs="Arial"/>
        </w:rPr>
        <w:t>anel will be formed to select</w:t>
      </w:r>
      <w:r>
        <w:rPr>
          <w:rFonts w:ascii="Arial" w:hAnsi="Arial" w:cs="Arial"/>
        </w:rPr>
        <w:t xml:space="preserve"> the award winner.</w:t>
      </w:r>
    </w:p>
    <w:p w14:paraId="2A75E83A" w14:textId="77777777" w:rsidR="00B84ADC" w:rsidRPr="00AF08ED" w:rsidRDefault="00B84ADC" w:rsidP="00605991">
      <w:pPr>
        <w:ind w:left="1080"/>
        <w:rPr>
          <w:rFonts w:ascii="Arial" w:hAnsi="Arial" w:cs="Arial"/>
        </w:rPr>
      </w:pPr>
    </w:p>
    <w:p w14:paraId="03FC08AC" w14:textId="77777777" w:rsidR="006C1E66" w:rsidRPr="00DA5CB6" w:rsidRDefault="006C1E66" w:rsidP="006D4762">
      <w:pPr>
        <w:widowControl w:val="0"/>
        <w:autoSpaceDE w:val="0"/>
        <w:autoSpaceDN w:val="0"/>
        <w:adjustRightInd w:val="0"/>
        <w:rPr>
          <w:rFonts w:ascii="Arial" w:hAnsi="Arial" w:cs="Arial"/>
          <w:b/>
        </w:rPr>
      </w:pPr>
      <w:r w:rsidRPr="00DA5CB6">
        <w:rPr>
          <w:rFonts w:ascii="Arial" w:hAnsi="Arial" w:cs="Arial"/>
          <w:b/>
        </w:rPr>
        <w:t xml:space="preserve">Eligibility </w:t>
      </w:r>
    </w:p>
    <w:p w14:paraId="76E57418" w14:textId="77777777" w:rsidR="006C1E66" w:rsidRPr="00DA5CB6" w:rsidRDefault="006C1E66" w:rsidP="006D4762">
      <w:pPr>
        <w:widowControl w:val="0"/>
        <w:autoSpaceDE w:val="0"/>
        <w:autoSpaceDN w:val="0"/>
        <w:adjustRightInd w:val="0"/>
        <w:rPr>
          <w:rFonts w:ascii="Arial" w:hAnsi="Arial" w:cs="Arial"/>
        </w:rPr>
      </w:pPr>
    </w:p>
    <w:p w14:paraId="5BA3A3BC" w14:textId="73ACB30C" w:rsidR="006D4762" w:rsidRPr="00DA5CB6" w:rsidRDefault="006D4762" w:rsidP="006D4762">
      <w:pPr>
        <w:pStyle w:val="ListParagraph"/>
        <w:widowControl w:val="0"/>
        <w:numPr>
          <w:ilvl w:val="0"/>
          <w:numId w:val="2"/>
        </w:numPr>
        <w:autoSpaceDE w:val="0"/>
        <w:autoSpaceDN w:val="0"/>
        <w:adjustRightInd w:val="0"/>
        <w:rPr>
          <w:rFonts w:ascii="Arial" w:hAnsi="Arial" w:cs="Arial"/>
        </w:rPr>
      </w:pPr>
      <w:r w:rsidRPr="00DA5CB6">
        <w:rPr>
          <w:rFonts w:ascii="Arial" w:hAnsi="Arial" w:cs="Arial"/>
        </w:rPr>
        <w:t xml:space="preserve">The nominee </w:t>
      </w:r>
      <w:r w:rsidR="006C1E66" w:rsidRPr="00DA5CB6">
        <w:rPr>
          <w:rFonts w:ascii="Arial" w:hAnsi="Arial" w:cs="Arial"/>
        </w:rPr>
        <w:t>must</w:t>
      </w:r>
      <w:r w:rsidR="00AD3841">
        <w:rPr>
          <w:rFonts w:ascii="Arial" w:hAnsi="Arial" w:cs="Arial"/>
        </w:rPr>
        <w:t xml:space="preserve"> be within seven</w:t>
      </w:r>
      <w:r w:rsidRPr="00DA5CB6">
        <w:rPr>
          <w:rFonts w:ascii="Arial" w:hAnsi="Arial" w:cs="Arial"/>
        </w:rPr>
        <w:t xml:space="preserve"> years of completing his or her highest level of training (e.g., graduate training, medical or postdoctoral fellowship, or equivalent specialist training).</w:t>
      </w:r>
      <w:r w:rsidR="00DF2555">
        <w:rPr>
          <w:rFonts w:ascii="Arial" w:hAnsi="Arial" w:cs="Arial"/>
        </w:rPr>
        <w:t xml:space="preserve"> </w:t>
      </w:r>
      <w:r w:rsidR="00F154E0">
        <w:rPr>
          <w:rFonts w:ascii="Arial" w:hAnsi="Arial" w:cs="Arial"/>
        </w:rPr>
        <w:t>Times of prolonged leave (e.g. medical leave, maternity leave, compassionate leave) should not be counted towards the seven years</w:t>
      </w:r>
      <w:r w:rsidR="00CC6574">
        <w:rPr>
          <w:rFonts w:ascii="Arial" w:hAnsi="Arial" w:cs="Arial"/>
        </w:rPr>
        <w:t>.</w:t>
      </w:r>
    </w:p>
    <w:p w14:paraId="2FCD4AED" w14:textId="287C33EB" w:rsidR="006C1E66" w:rsidRPr="00DA5CB6" w:rsidRDefault="006C1E66" w:rsidP="006D4762">
      <w:pPr>
        <w:pStyle w:val="ListParagraph"/>
        <w:widowControl w:val="0"/>
        <w:numPr>
          <w:ilvl w:val="0"/>
          <w:numId w:val="2"/>
        </w:numPr>
        <w:autoSpaceDE w:val="0"/>
        <w:autoSpaceDN w:val="0"/>
        <w:adjustRightInd w:val="0"/>
        <w:rPr>
          <w:rFonts w:ascii="Arial" w:hAnsi="Arial" w:cs="Arial"/>
        </w:rPr>
      </w:pPr>
      <w:r w:rsidRPr="00DA5CB6">
        <w:rPr>
          <w:rFonts w:ascii="Arial" w:hAnsi="Arial" w:cs="Arial"/>
        </w:rPr>
        <w:t xml:space="preserve">Eligibility is limited to members in good </w:t>
      </w:r>
      <w:r w:rsidR="00AD3841">
        <w:rPr>
          <w:rFonts w:ascii="Arial" w:hAnsi="Arial" w:cs="Arial"/>
        </w:rPr>
        <w:t>standing of CAPO (for at least one</w:t>
      </w:r>
      <w:r w:rsidRPr="00DA5CB6">
        <w:rPr>
          <w:rFonts w:ascii="Arial" w:hAnsi="Arial" w:cs="Arial"/>
        </w:rPr>
        <w:t xml:space="preserve"> year prior to the nomination).</w:t>
      </w:r>
    </w:p>
    <w:p w14:paraId="71C02197" w14:textId="77777777" w:rsidR="006D4762" w:rsidRPr="00DA5CB6" w:rsidRDefault="006D4762" w:rsidP="006D4762">
      <w:pPr>
        <w:widowControl w:val="0"/>
        <w:autoSpaceDE w:val="0"/>
        <w:autoSpaceDN w:val="0"/>
        <w:adjustRightInd w:val="0"/>
        <w:rPr>
          <w:rFonts w:ascii="Arial" w:hAnsi="Arial" w:cs="Arial"/>
          <w:b/>
        </w:rPr>
      </w:pPr>
    </w:p>
    <w:p w14:paraId="7097D877" w14:textId="77777777" w:rsidR="008A2219" w:rsidRDefault="008A2219">
      <w:pPr>
        <w:rPr>
          <w:rFonts w:ascii="Arial" w:hAnsi="Arial" w:cs="Arial"/>
          <w:b/>
        </w:rPr>
      </w:pPr>
      <w:r>
        <w:rPr>
          <w:rFonts w:ascii="Arial" w:hAnsi="Arial" w:cs="Arial"/>
          <w:b/>
        </w:rPr>
        <w:br w:type="page"/>
      </w:r>
    </w:p>
    <w:p w14:paraId="72D5803C" w14:textId="6F9635B8" w:rsidR="006D4762" w:rsidRPr="00DA5CB6" w:rsidRDefault="006D4762" w:rsidP="006D4762">
      <w:pPr>
        <w:widowControl w:val="0"/>
        <w:autoSpaceDE w:val="0"/>
        <w:autoSpaceDN w:val="0"/>
        <w:adjustRightInd w:val="0"/>
        <w:rPr>
          <w:rFonts w:ascii="Arial" w:hAnsi="Arial" w:cs="Arial"/>
          <w:b/>
        </w:rPr>
      </w:pPr>
      <w:r w:rsidRPr="00DA5CB6">
        <w:rPr>
          <w:rFonts w:ascii="Arial" w:hAnsi="Arial" w:cs="Arial"/>
          <w:b/>
        </w:rPr>
        <w:lastRenderedPageBreak/>
        <w:t>Application Criteria</w:t>
      </w:r>
    </w:p>
    <w:p w14:paraId="03A56AAC" w14:textId="77777777" w:rsidR="006C1E66" w:rsidRPr="00DA5CB6" w:rsidRDefault="006C1E66" w:rsidP="006D4762">
      <w:pPr>
        <w:widowControl w:val="0"/>
        <w:autoSpaceDE w:val="0"/>
        <w:autoSpaceDN w:val="0"/>
        <w:adjustRightInd w:val="0"/>
        <w:rPr>
          <w:rFonts w:ascii="Arial" w:hAnsi="Arial" w:cs="Arial"/>
        </w:rPr>
      </w:pPr>
    </w:p>
    <w:p w14:paraId="7BF9F91C" w14:textId="376E36C3" w:rsidR="006C1E66" w:rsidRPr="00DA5CB6" w:rsidRDefault="00064D64" w:rsidP="00BC202B">
      <w:pPr>
        <w:pStyle w:val="ListParagraph"/>
        <w:widowControl w:val="0"/>
        <w:numPr>
          <w:ilvl w:val="0"/>
          <w:numId w:val="3"/>
        </w:numPr>
        <w:autoSpaceDE w:val="0"/>
        <w:autoSpaceDN w:val="0"/>
        <w:adjustRightInd w:val="0"/>
        <w:rPr>
          <w:rFonts w:ascii="Arial" w:hAnsi="Arial" w:cs="Arial"/>
        </w:rPr>
      </w:pPr>
      <w:r w:rsidRPr="00DA5CB6">
        <w:rPr>
          <w:rFonts w:ascii="Arial" w:hAnsi="Arial" w:cs="Arial"/>
        </w:rPr>
        <w:t>Nominator</w:t>
      </w:r>
      <w:r w:rsidR="00BC202B" w:rsidRPr="00DA5CB6">
        <w:rPr>
          <w:rFonts w:ascii="Arial" w:hAnsi="Arial" w:cs="Arial"/>
        </w:rPr>
        <w:t xml:space="preserve"> </w:t>
      </w:r>
      <w:r w:rsidRPr="00DA5CB6">
        <w:rPr>
          <w:rFonts w:ascii="Arial" w:hAnsi="Arial" w:cs="Arial"/>
        </w:rPr>
        <w:t xml:space="preserve">must be a CAPO Member </w:t>
      </w:r>
      <w:r w:rsidR="008F6C30" w:rsidRPr="00DA5CB6">
        <w:rPr>
          <w:rFonts w:ascii="Arial" w:hAnsi="Arial" w:cs="Arial"/>
        </w:rPr>
        <w:t xml:space="preserve">(Regular, Affiliate, Retired) </w:t>
      </w:r>
      <w:r w:rsidRPr="00DA5CB6">
        <w:rPr>
          <w:rFonts w:ascii="Arial" w:hAnsi="Arial" w:cs="Arial"/>
        </w:rPr>
        <w:t>in good standing</w:t>
      </w:r>
      <w:r w:rsidR="00A77B8B" w:rsidRPr="00DA5CB6">
        <w:rPr>
          <w:rFonts w:ascii="Arial" w:hAnsi="Arial" w:cs="Arial"/>
        </w:rPr>
        <w:t xml:space="preserve">. </w:t>
      </w:r>
    </w:p>
    <w:p w14:paraId="5484B2FD" w14:textId="77777777" w:rsidR="00064D64" w:rsidRPr="00DA5CB6" w:rsidRDefault="00BC202B" w:rsidP="00064D64">
      <w:pPr>
        <w:pStyle w:val="ListParagraph"/>
        <w:widowControl w:val="0"/>
        <w:numPr>
          <w:ilvl w:val="0"/>
          <w:numId w:val="3"/>
        </w:numPr>
        <w:autoSpaceDE w:val="0"/>
        <w:autoSpaceDN w:val="0"/>
        <w:adjustRightInd w:val="0"/>
        <w:rPr>
          <w:rFonts w:ascii="Arial" w:hAnsi="Arial" w:cs="Arial"/>
        </w:rPr>
      </w:pPr>
      <w:r w:rsidRPr="00DA5CB6">
        <w:rPr>
          <w:rFonts w:ascii="Arial" w:hAnsi="Arial" w:cs="Arial"/>
        </w:rPr>
        <w:t>Application for the award will consist of:</w:t>
      </w:r>
    </w:p>
    <w:p w14:paraId="3311926E" w14:textId="75B30B18" w:rsidR="00CC7A33" w:rsidRPr="00DA5CB6" w:rsidRDefault="00CC7A33" w:rsidP="00CC7A33">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t xml:space="preserve">A </w:t>
      </w:r>
      <w:r w:rsidR="00A77B8B" w:rsidRPr="00DA5CB6">
        <w:rPr>
          <w:rFonts w:ascii="Arial" w:hAnsi="Arial" w:cs="Arial"/>
        </w:rPr>
        <w:t xml:space="preserve">confidential </w:t>
      </w:r>
      <w:r w:rsidRPr="00DA5CB6">
        <w:rPr>
          <w:rFonts w:ascii="Arial" w:hAnsi="Arial" w:cs="Arial"/>
        </w:rPr>
        <w:t>letter of nomination from the nominator</w:t>
      </w:r>
      <w:r w:rsidR="0031356C">
        <w:rPr>
          <w:rFonts w:ascii="Arial" w:hAnsi="Arial" w:cs="Arial"/>
        </w:rPr>
        <w:t>.</w:t>
      </w:r>
    </w:p>
    <w:p w14:paraId="0E205872" w14:textId="36FAF33D" w:rsidR="00CC7A33" w:rsidRPr="00DA5CB6" w:rsidRDefault="00F54A50" w:rsidP="00CC7A33">
      <w:pPr>
        <w:pStyle w:val="ListParagraph"/>
        <w:widowControl w:val="0"/>
        <w:numPr>
          <w:ilvl w:val="0"/>
          <w:numId w:val="3"/>
        </w:numPr>
        <w:autoSpaceDE w:val="0"/>
        <w:autoSpaceDN w:val="0"/>
        <w:adjustRightInd w:val="0"/>
        <w:ind w:left="1440"/>
        <w:rPr>
          <w:rFonts w:ascii="Arial" w:hAnsi="Arial" w:cs="Arial"/>
        </w:rPr>
      </w:pPr>
      <w:r>
        <w:rPr>
          <w:rFonts w:ascii="Arial" w:hAnsi="Arial" w:cs="Arial"/>
        </w:rPr>
        <w:t>One</w:t>
      </w:r>
      <w:r w:rsidR="00CC7A33" w:rsidRPr="00DA5CB6">
        <w:rPr>
          <w:rFonts w:ascii="Arial" w:hAnsi="Arial" w:cs="Arial"/>
        </w:rPr>
        <w:t xml:space="preserve"> letter of support from other individuals to whom the nominee is known, also specifying why the nominee meets the award description above</w:t>
      </w:r>
      <w:r w:rsidR="0031356C">
        <w:rPr>
          <w:rFonts w:ascii="Arial" w:hAnsi="Arial" w:cs="Arial"/>
        </w:rPr>
        <w:t xml:space="preserve"> (supporters need not be CAPO members)</w:t>
      </w:r>
      <w:r w:rsidR="00CC7A33" w:rsidRPr="00DA5CB6">
        <w:rPr>
          <w:rFonts w:ascii="Arial" w:hAnsi="Arial" w:cs="Arial"/>
        </w:rPr>
        <w:t>.</w:t>
      </w:r>
    </w:p>
    <w:p w14:paraId="4B152841" w14:textId="63C1690E" w:rsidR="00CC7A33" w:rsidRPr="00DA5CB6" w:rsidRDefault="00A77B8B" w:rsidP="00CC7A33">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t>Complete curriculum vitae, with details of specific termination dates of degrees and post-graduate training.</w:t>
      </w:r>
    </w:p>
    <w:p w14:paraId="1A37A4FE" w14:textId="12E814F8" w:rsidR="00A77B8B" w:rsidRPr="00DA5CB6" w:rsidRDefault="00A77B8B" w:rsidP="00CC7A33">
      <w:pPr>
        <w:pStyle w:val="ListParagraph"/>
        <w:widowControl w:val="0"/>
        <w:numPr>
          <w:ilvl w:val="0"/>
          <w:numId w:val="3"/>
        </w:numPr>
        <w:autoSpaceDE w:val="0"/>
        <w:autoSpaceDN w:val="0"/>
        <w:adjustRightInd w:val="0"/>
        <w:ind w:left="1440"/>
        <w:rPr>
          <w:rFonts w:ascii="Arial" w:hAnsi="Arial" w:cs="Arial"/>
        </w:rPr>
      </w:pPr>
      <w:r w:rsidRPr="00DA5CB6">
        <w:rPr>
          <w:rFonts w:ascii="Arial" w:hAnsi="Arial" w:cs="Arial"/>
        </w:rPr>
        <w:t xml:space="preserve">Statement from the nominee, not to exceed 500 words, highlighting significant </w:t>
      </w:r>
      <w:r w:rsidR="00F022D9">
        <w:rPr>
          <w:rFonts w:ascii="Arial" w:hAnsi="Arial" w:cs="Arial"/>
        </w:rPr>
        <w:t xml:space="preserve">research </w:t>
      </w:r>
      <w:r w:rsidRPr="00DA5CB6">
        <w:rPr>
          <w:rFonts w:ascii="Arial" w:hAnsi="Arial" w:cs="Arial"/>
        </w:rPr>
        <w:t>accomplishments in the area of psychosocial oncology</w:t>
      </w:r>
      <w:r w:rsidR="003E53A4" w:rsidRPr="00DA5CB6">
        <w:rPr>
          <w:rFonts w:ascii="Arial" w:hAnsi="Arial" w:cs="Arial"/>
        </w:rPr>
        <w:t>.</w:t>
      </w:r>
    </w:p>
    <w:p w14:paraId="04CF5C34" w14:textId="77777777" w:rsidR="003E53A4" w:rsidRPr="00DA5CB6" w:rsidRDefault="003E53A4" w:rsidP="003E53A4">
      <w:pPr>
        <w:widowControl w:val="0"/>
        <w:autoSpaceDE w:val="0"/>
        <w:autoSpaceDN w:val="0"/>
        <w:adjustRightInd w:val="0"/>
        <w:ind w:left="720"/>
        <w:rPr>
          <w:rFonts w:ascii="Arial" w:hAnsi="Arial" w:cs="Arial"/>
          <w:b/>
        </w:rPr>
      </w:pPr>
    </w:p>
    <w:p w14:paraId="77D51EF3" w14:textId="5CCDA811" w:rsidR="003E53A4" w:rsidRPr="00DA5CB6" w:rsidRDefault="003E53A4" w:rsidP="006D4762">
      <w:pPr>
        <w:widowControl w:val="0"/>
        <w:autoSpaceDE w:val="0"/>
        <w:autoSpaceDN w:val="0"/>
        <w:adjustRightInd w:val="0"/>
        <w:rPr>
          <w:rFonts w:ascii="Arial" w:hAnsi="Arial" w:cs="Arial"/>
          <w:b/>
        </w:rPr>
      </w:pPr>
      <w:r w:rsidRPr="00DA5CB6">
        <w:rPr>
          <w:rFonts w:ascii="Arial" w:hAnsi="Arial" w:cs="Arial"/>
          <w:b/>
        </w:rPr>
        <w:t>Application Process</w:t>
      </w:r>
    </w:p>
    <w:p w14:paraId="461136DB" w14:textId="77777777" w:rsidR="003E53A4" w:rsidRPr="00DA5CB6" w:rsidRDefault="003E53A4" w:rsidP="006D4762">
      <w:pPr>
        <w:widowControl w:val="0"/>
        <w:autoSpaceDE w:val="0"/>
        <w:autoSpaceDN w:val="0"/>
        <w:adjustRightInd w:val="0"/>
        <w:rPr>
          <w:rFonts w:ascii="Arial" w:hAnsi="Arial" w:cs="Arial"/>
        </w:rPr>
      </w:pPr>
    </w:p>
    <w:p w14:paraId="0D7A703C" w14:textId="762A69BC" w:rsidR="003E53A4" w:rsidRPr="00DA5CB6" w:rsidRDefault="003E53A4" w:rsidP="003E53A4">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Complete nomination packages will be submitted electronically to the Chair(s) of the Awards Committee.</w:t>
      </w:r>
    </w:p>
    <w:p w14:paraId="65930A3B" w14:textId="77777777" w:rsidR="003E53A4" w:rsidRPr="00DA5CB6" w:rsidRDefault="003E53A4" w:rsidP="003E53A4">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Nominations and supporting documentation can be submitted in either French or English.</w:t>
      </w:r>
    </w:p>
    <w:p w14:paraId="7E96BCAC" w14:textId="7243A58C" w:rsidR="00100A58" w:rsidRPr="00DA5CB6" w:rsidRDefault="00814B7C" w:rsidP="003E53A4">
      <w:pPr>
        <w:pStyle w:val="ListParagraph"/>
        <w:widowControl w:val="0"/>
        <w:numPr>
          <w:ilvl w:val="0"/>
          <w:numId w:val="4"/>
        </w:numPr>
        <w:autoSpaceDE w:val="0"/>
        <w:autoSpaceDN w:val="0"/>
        <w:adjustRightInd w:val="0"/>
        <w:rPr>
          <w:rFonts w:ascii="Arial" w:hAnsi="Arial" w:cs="Arial"/>
        </w:rPr>
      </w:pPr>
      <w:r>
        <w:rPr>
          <w:rFonts w:ascii="Arial" w:hAnsi="Arial" w:cs="Arial"/>
        </w:rPr>
        <w:t>I</w:t>
      </w:r>
      <w:r w:rsidR="001B6495">
        <w:rPr>
          <w:rFonts w:ascii="Arial" w:hAnsi="Arial" w:cs="Arial"/>
        </w:rPr>
        <w:t>f</w:t>
      </w:r>
      <w:r w:rsidR="003E53A4" w:rsidRPr="00DA5CB6">
        <w:rPr>
          <w:rFonts w:ascii="Arial" w:hAnsi="Arial" w:cs="Arial"/>
        </w:rPr>
        <w:t xml:space="preserve"> no suitable recipients are nominated, no award will be given.</w:t>
      </w:r>
    </w:p>
    <w:p w14:paraId="5B0BBBE4" w14:textId="27880123" w:rsidR="003E53A4" w:rsidRPr="00DA5CB6" w:rsidRDefault="003E53A4" w:rsidP="003E53A4">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There is no monetary value to this award</w:t>
      </w:r>
      <w:r w:rsidR="00100A58" w:rsidRPr="00DA5CB6">
        <w:rPr>
          <w:rFonts w:ascii="Arial" w:hAnsi="Arial" w:cs="Arial"/>
        </w:rPr>
        <w:t>.</w:t>
      </w:r>
    </w:p>
    <w:p w14:paraId="3A668FB8" w14:textId="1A33332C" w:rsidR="003E53A4" w:rsidRPr="00DA5CB6" w:rsidRDefault="00100A58" w:rsidP="003E53A4">
      <w:pPr>
        <w:pStyle w:val="ListParagraph"/>
        <w:widowControl w:val="0"/>
        <w:numPr>
          <w:ilvl w:val="0"/>
          <w:numId w:val="4"/>
        </w:numPr>
        <w:autoSpaceDE w:val="0"/>
        <w:autoSpaceDN w:val="0"/>
        <w:adjustRightInd w:val="0"/>
        <w:rPr>
          <w:rFonts w:ascii="Arial" w:hAnsi="Arial" w:cs="Arial"/>
        </w:rPr>
      </w:pPr>
      <w:r w:rsidRPr="00DA5CB6">
        <w:rPr>
          <w:rFonts w:ascii="Arial" w:hAnsi="Arial" w:cs="Arial"/>
        </w:rPr>
        <w:t xml:space="preserve">Awards will be presented annually at the CAPO conference. </w:t>
      </w:r>
    </w:p>
    <w:p w14:paraId="0BA469BA" w14:textId="77777777" w:rsidR="003E53A4" w:rsidRDefault="003E53A4" w:rsidP="003E53A4">
      <w:pPr>
        <w:widowControl w:val="0"/>
        <w:autoSpaceDE w:val="0"/>
        <w:autoSpaceDN w:val="0"/>
        <w:adjustRightInd w:val="0"/>
        <w:rPr>
          <w:rFonts w:ascii="Arial" w:hAnsi="Arial" w:cs="Arial"/>
        </w:rPr>
      </w:pPr>
    </w:p>
    <w:p w14:paraId="76C8AB54" w14:textId="77777777" w:rsidR="0012787E" w:rsidRPr="00124BAA" w:rsidRDefault="0012787E" w:rsidP="0012787E">
      <w:pPr>
        <w:rPr>
          <w:rFonts w:ascii="Arial" w:hAnsi="Arial" w:cs="Arial"/>
          <w:b/>
        </w:rPr>
      </w:pPr>
      <w:r>
        <w:rPr>
          <w:rFonts w:ascii="Arial" w:hAnsi="Arial" w:cs="Arial"/>
          <w:b/>
        </w:rPr>
        <w:t>Review Panel</w:t>
      </w:r>
      <w:r w:rsidRPr="00124BAA">
        <w:rPr>
          <w:rFonts w:ascii="Arial" w:hAnsi="Arial" w:cs="Arial"/>
          <w:b/>
        </w:rPr>
        <w:t>:</w:t>
      </w:r>
    </w:p>
    <w:p w14:paraId="0B61B619" w14:textId="77777777" w:rsidR="0012787E" w:rsidRDefault="0012787E" w:rsidP="0012787E">
      <w:pPr>
        <w:rPr>
          <w:rFonts w:ascii="Arial" w:hAnsi="Arial" w:cs="Arial"/>
        </w:rPr>
      </w:pPr>
    </w:p>
    <w:p w14:paraId="2721389D" w14:textId="77777777" w:rsidR="007460A2" w:rsidRPr="005B1CE5" w:rsidRDefault="007460A2" w:rsidP="007460A2">
      <w:pPr>
        <w:numPr>
          <w:ilvl w:val="0"/>
          <w:numId w:val="8"/>
        </w:numPr>
        <w:rPr>
          <w:rFonts w:ascii="Arial" w:hAnsi="Arial" w:cs="Arial"/>
        </w:rPr>
      </w:pPr>
      <w:r>
        <w:rPr>
          <w:rFonts w:ascii="Arial" w:hAnsi="Arial" w:cs="Arial"/>
        </w:rPr>
        <w:t xml:space="preserve">Annually the Awards Committee will form </w:t>
      </w:r>
      <w:proofErr w:type="gramStart"/>
      <w:r>
        <w:rPr>
          <w:rFonts w:ascii="Arial" w:hAnsi="Arial" w:cs="Arial"/>
        </w:rPr>
        <w:t>a</w:t>
      </w:r>
      <w:proofErr w:type="gramEnd"/>
      <w:r>
        <w:rPr>
          <w:rFonts w:ascii="Arial" w:hAnsi="Arial" w:cs="Arial"/>
        </w:rPr>
        <w:t xml:space="preserve"> Award Review Panel (s) for all awards.</w:t>
      </w:r>
    </w:p>
    <w:p w14:paraId="4085B700" w14:textId="77777777" w:rsidR="007460A2" w:rsidRDefault="007460A2" w:rsidP="007460A2">
      <w:pPr>
        <w:numPr>
          <w:ilvl w:val="0"/>
          <w:numId w:val="8"/>
        </w:numPr>
        <w:rPr>
          <w:rFonts w:ascii="Arial" w:hAnsi="Arial" w:cs="Arial"/>
        </w:rPr>
      </w:pPr>
      <w:r>
        <w:rPr>
          <w:rFonts w:ascii="Arial" w:hAnsi="Arial" w:cs="Arial"/>
        </w:rPr>
        <w:t>The Award Review Panel shall include:</w:t>
      </w:r>
    </w:p>
    <w:p w14:paraId="64CA5E47" w14:textId="77777777" w:rsidR="007460A2" w:rsidRDefault="007460A2" w:rsidP="007460A2">
      <w:pPr>
        <w:numPr>
          <w:ilvl w:val="0"/>
          <w:numId w:val="10"/>
        </w:numPr>
        <w:rPr>
          <w:rFonts w:ascii="Arial" w:hAnsi="Arial" w:cs="Arial"/>
        </w:rPr>
      </w:pPr>
      <w:r>
        <w:rPr>
          <w:rFonts w:ascii="Arial" w:hAnsi="Arial" w:cs="Arial"/>
        </w:rPr>
        <w:t>Five individuals</w:t>
      </w:r>
    </w:p>
    <w:p w14:paraId="428FBD7B" w14:textId="6FB4D089" w:rsidR="007460A2" w:rsidRDefault="007460A2" w:rsidP="007460A2">
      <w:pPr>
        <w:numPr>
          <w:ilvl w:val="0"/>
          <w:numId w:val="9"/>
        </w:numPr>
        <w:ind w:left="1276"/>
        <w:rPr>
          <w:rFonts w:ascii="Arial" w:hAnsi="Arial" w:cs="Arial"/>
        </w:rPr>
      </w:pPr>
      <w:r>
        <w:rPr>
          <w:rFonts w:ascii="Arial" w:hAnsi="Arial" w:cs="Arial"/>
        </w:rPr>
        <w:t>One member each from the CAPO Education Committee, the CAPO Clinical Practice Committee and the CAPO Research Committee. Two additional representatives will be invited to participate, drawing from</w:t>
      </w:r>
      <w:r w:rsidR="00605991">
        <w:rPr>
          <w:rFonts w:ascii="Arial" w:hAnsi="Arial" w:cs="Arial"/>
        </w:rPr>
        <w:t xml:space="preserve"> past award winners and</w:t>
      </w:r>
      <w:r>
        <w:rPr>
          <w:rFonts w:ascii="Arial" w:hAnsi="Arial" w:cs="Arial"/>
        </w:rPr>
        <w:t xml:space="preserve"> the Patient/Family Representatives. </w:t>
      </w:r>
    </w:p>
    <w:p w14:paraId="1F6502E9" w14:textId="77777777" w:rsidR="007460A2" w:rsidRPr="00246729" w:rsidRDefault="007460A2" w:rsidP="007460A2">
      <w:pPr>
        <w:numPr>
          <w:ilvl w:val="0"/>
          <w:numId w:val="9"/>
        </w:numPr>
        <w:ind w:left="1276"/>
        <w:rPr>
          <w:rFonts w:ascii="Arial" w:hAnsi="Arial" w:cs="Arial"/>
        </w:rPr>
      </w:pPr>
      <w:r w:rsidRPr="00605991">
        <w:rPr>
          <w:rFonts w:ascii="Arial" w:hAnsi="Arial" w:cs="Arial"/>
        </w:rPr>
        <w:t>Panelist must declare conflicts of interest (e.g. working at the nominee’s</w:t>
      </w:r>
      <w:r>
        <w:rPr>
          <w:rFonts w:ascii="Arial" w:hAnsi="Arial" w:cs="Arial"/>
        </w:rPr>
        <w:t xml:space="preserve"> institution, previous research collaboration with the nominee) and should abstain from votes in which they would have difficulty being objective.</w:t>
      </w:r>
    </w:p>
    <w:p w14:paraId="012D555A" w14:textId="77777777" w:rsidR="007460A2" w:rsidRDefault="007460A2" w:rsidP="007460A2">
      <w:pPr>
        <w:numPr>
          <w:ilvl w:val="0"/>
          <w:numId w:val="8"/>
        </w:numPr>
        <w:rPr>
          <w:rFonts w:ascii="Arial" w:hAnsi="Arial" w:cs="Arial"/>
        </w:rPr>
      </w:pPr>
      <w:r>
        <w:rPr>
          <w:rFonts w:ascii="Arial" w:hAnsi="Arial" w:cs="Arial"/>
        </w:rPr>
        <w:t>The panel will be responsible for reviewing submissions and recommending winners, t</w:t>
      </w:r>
      <w:r w:rsidRPr="005B1CE5">
        <w:rPr>
          <w:rFonts w:ascii="Arial" w:hAnsi="Arial" w:cs="Arial"/>
        </w:rPr>
        <w:t>he winner</w:t>
      </w:r>
      <w:r>
        <w:rPr>
          <w:rFonts w:ascii="Arial" w:hAnsi="Arial" w:cs="Arial"/>
        </w:rPr>
        <w:t>s</w:t>
      </w:r>
      <w:r w:rsidRPr="005B1CE5">
        <w:rPr>
          <w:rFonts w:ascii="Arial" w:hAnsi="Arial" w:cs="Arial"/>
        </w:rPr>
        <w:t xml:space="preserve"> being determined by the nominee with the majority of votes</w:t>
      </w:r>
      <w:r>
        <w:rPr>
          <w:rFonts w:ascii="Arial" w:hAnsi="Arial" w:cs="Arial"/>
        </w:rPr>
        <w:t xml:space="preserve"> for that award</w:t>
      </w:r>
      <w:r w:rsidRPr="005B1CE5">
        <w:rPr>
          <w:rFonts w:ascii="Arial" w:hAnsi="Arial" w:cs="Arial"/>
        </w:rPr>
        <w:t xml:space="preserve">.  </w:t>
      </w:r>
    </w:p>
    <w:p w14:paraId="433013B8" w14:textId="77777777" w:rsidR="007460A2" w:rsidRPr="00982FFA" w:rsidRDefault="007460A2" w:rsidP="007460A2">
      <w:pPr>
        <w:numPr>
          <w:ilvl w:val="0"/>
          <w:numId w:val="8"/>
        </w:numPr>
        <w:rPr>
          <w:rFonts w:ascii="Arial" w:hAnsi="Arial" w:cs="Arial"/>
        </w:rPr>
      </w:pPr>
      <w:r w:rsidRPr="005B1CE5">
        <w:rPr>
          <w:rFonts w:ascii="Arial" w:hAnsi="Arial"/>
        </w:rPr>
        <w:t>In the event of a tie vote, the last three CAPO past presidents, excluding the immediate past president (who are clear of any conflict of interest) will review the tied nominations and vote amongst themselves to select a winner.</w:t>
      </w:r>
    </w:p>
    <w:p w14:paraId="04EC4DE7" w14:textId="26715243" w:rsidR="0012787E" w:rsidRPr="005B1CE5" w:rsidRDefault="007460A2" w:rsidP="007460A2">
      <w:pPr>
        <w:numPr>
          <w:ilvl w:val="0"/>
          <w:numId w:val="8"/>
        </w:numPr>
        <w:rPr>
          <w:rFonts w:ascii="Arial" w:hAnsi="Arial" w:cs="Arial"/>
        </w:rPr>
      </w:pPr>
      <w:r>
        <w:rPr>
          <w:rFonts w:ascii="Arial" w:hAnsi="Arial"/>
        </w:rPr>
        <w:t>The panel will recommend</w:t>
      </w:r>
      <w:r w:rsidRPr="00982FFA">
        <w:rPr>
          <w:rFonts w:ascii="Arial" w:hAnsi="Arial"/>
        </w:rPr>
        <w:t xml:space="preserve"> </w:t>
      </w:r>
      <w:r>
        <w:rPr>
          <w:rFonts w:ascii="Arial" w:hAnsi="Arial"/>
        </w:rPr>
        <w:t>the award recipients to the Board of Directors</w:t>
      </w:r>
      <w:r w:rsidR="0012787E">
        <w:rPr>
          <w:rFonts w:ascii="Arial" w:hAnsi="Arial"/>
        </w:rPr>
        <w:t>.</w:t>
      </w:r>
    </w:p>
    <w:p w14:paraId="27C76486" w14:textId="77777777" w:rsidR="00B84ADC" w:rsidRPr="00DA5CB6" w:rsidRDefault="00B84ADC" w:rsidP="003E53A4">
      <w:pPr>
        <w:widowControl w:val="0"/>
        <w:autoSpaceDE w:val="0"/>
        <w:autoSpaceDN w:val="0"/>
        <w:adjustRightInd w:val="0"/>
        <w:rPr>
          <w:rFonts w:ascii="Arial" w:hAnsi="Arial" w:cs="Arial"/>
        </w:rPr>
      </w:pPr>
    </w:p>
    <w:p w14:paraId="20F1D803" w14:textId="77777777" w:rsidR="009B2DD4" w:rsidRDefault="00CA0C0F" w:rsidP="00CA0C0F">
      <w:pPr>
        <w:rPr>
          <w:rFonts w:ascii="Arial" w:hAnsi="Arial" w:cs="Arial"/>
        </w:rPr>
      </w:pPr>
      <w:r>
        <w:rPr>
          <w:rFonts w:ascii="Arial" w:hAnsi="Arial" w:cs="Arial"/>
        </w:rPr>
        <w:t xml:space="preserve">Note: </w:t>
      </w:r>
    </w:p>
    <w:p w14:paraId="7733959E" w14:textId="77777777" w:rsidR="009B2DD4" w:rsidRDefault="009B2DD4" w:rsidP="00CA0C0F">
      <w:pPr>
        <w:pStyle w:val="ListParagraph"/>
        <w:numPr>
          <w:ilvl w:val="0"/>
          <w:numId w:val="6"/>
        </w:numPr>
        <w:rPr>
          <w:rFonts w:ascii="Arial" w:hAnsi="Arial" w:cs="Arial"/>
        </w:rPr>
      </w:pPr>
      <w:r>
        <w:rPr>
          <w:rFonts w:ascii="Arial" w:hAnsi="Arial" w:cs="Arial"/>
        </w:rPr>
        <w:t>T</w:t>
      </w:r>
      <w:r w:rsidR="00CA0C0F" w:rsidRPr="009B2DD4">
        <w:rPr>
          <w:rFonts w:ascii="Arial" w:hAnsi="Arial" w:cs="Arial"/>
        </w:rPr>
        <w:t>his award was formerly (2015 – 2016) called the CAPO Early Career Investigator Award. Reference Funding agreement 2017-2019.</w:t>
      </w:r>
    </w:p>
    <w:p w14:paraId="4C4FFEDA" w14:textId="30A2BC09" w:rsidR="009B2DD4" w:rsidRPr="009B2DD4" w:rsidRDefault="00BC7FDF" w:rsidP="00CA0C0F">
      <w:pPr>
        <w:pStyle w:val="ListParagraph"/>
        <w:numPr>
          <w:ilvl w:val="0"/>
          <w:numId w:val="6"/>
        </w:numPr>
        <w:rPr>
          <w:rFonts w:ascii="Arial" w:hAnsi="Arial" w:cs="Arial"/>
        </w:rPr>
      </w:pPr>
      <w:r>
        <w:rPr>
          <w:rFonts w:ascii="Arial" w:hAnsi="Arial" w:cs="Arial"/>
        </w:rPr>
        <w:t>I</w:t>
      </w:r>
      <w:r w:rsidR="009B2DD4" w:rsidRPr="009B2DD4">
        <w:rPr>
          <w:rFonts w:ascii="Arial" w:hAnsi="Arial" w:cs="Arial"/>
        </w:rPr>
        <w:t>nterpretation (Post PhD award, not for candidates)</w:t>
      </w:r>
    </w:p>
    <w:p w14:paraId="5C7CEB83" w14:textId="77777777" w:rsidR="00D17BD0" w:rsidRPr="00DA5CB6" w:rsidRDefault="00D17BD0">
      <w:pPr>
        <w:rPr>
          <w:rFonts w:ascii="Arial" w:hAnsi="Arial" w:cs="Arial"/>
        </w:rPr>
      </w:pPr>
    </w:p>
    <w:sectPr w:rsidR="00D17BD0" w:rsidRPr="00DA5CB6" w:rsidSect="008A2219">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Book Antiqu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92A"/>
    <w:multiLevelType w:val="hybridMultilevel"/>
    <w:tmpl w:val="B492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3A36"/>
    <w:multiLevelType w:val="hybridMultilevel"/>
    <w:tmpl w:val="8B90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3604"/>
    <w:multiLevelType w:val="hybridMultilevel"/>
    <w:tmpl w:val="106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400"/>
    <w:multiLevelType w:val="hybridMultilevel"/>
    <w:tmpl w:val="9EB6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8440D"/>
    <w:multiLevelType w:val="hybridMultilevel"/>
    <w:tmpl w:val="BC7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C4429"/>
    <w:multiLevelType w:val="hybridMultilevel"/>
    <w:tmpl w:val="A940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059F"/>
    <w:multiLevelType w:val="hybridMultilevel"/>
    <w:tmpl w:val="93E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9BB"/>
    <w:multiLevelType w:val="hybridMultilevel"/>
    <w:tmpl w:val="17F0D8E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8" w15:restartNumberingAfterBreak="0">
    <w:nsid w:val="7A223D75"/>
    <w:multiLevelType w:val="hybridMultilevel"/>
    <w:tmpl w:val="DAA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833F8"/>
    <w:multiLevelType w:val="hybridMultilevel"/>
    <w:tmpl w:val="F84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8"/>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762"/>
    <w:rsid w:val="00064D64"/>
    <w:rsid w:val="000A08A2"/>
    <w:rsid w:val="000C25A8"/>
    <w:rsid w:val="00100A58"/>
    <w:rsid w:val="0012787E"/>
    <w:rsid w:val="001425FB"/>
    <w:rsid w:val="001A3C16"/>
    <w:rsid w:val="001B6495"/>
    <w:rsid w:val="002B6431"/>
    <w:rsid w:val="0031356C"/>
    <w:rsid w:val="003572DD"/>
    <w:rsid w:val="003B6983"/>
    <w:rsid w:val="003E53A4"/>
    <w:rsid w:val="003F04EE"/>
    <w:rsid w:val="003F2EC5"/>
    <w:rsid w:val="00493867"/>
    <w:rsid w:val="004D5CED"/>
    <w:rsid w:val="00564A09"/>
    <w:rsid w:val="005878AB"/>
    <w:rsid w:val="005E0E2B"/>
    <w:rsid w:val="006033B8"/>
    <w:rsid w:val="00605991"/>
    <w:rsid w:val="006C1E66"/>
    <w:rsid w:val="006D4762"/>
    <w:rsid w:val="0070590E"/>
    <w:rsid w:val="007460A2"/>
    <w:rsid w:val="00766D5A"/>
    <w:rsid w:val="007D002A"/>
    <w:rsid w:val="00814B7C"/>
    <w:rsid w:val="0084676F"/>
    <w:rsid w:val="0086402C"/>
    <w:rsid w:val="008A2219"/>
    <w:rsid w:val="008F6C30"/>
    <w:rsid w:val="00915C92"/>
    <w:rsid w:val="00941DF5"/>
    <w:rsid w:val="009B2DD4"/>
    <w:rsid w:val="009B40F8"/>
    <w:rsid w:val="00A559EF"/>
    <w:rsid w:val="00A7063C"/>
    <w:rsid w:val="00A77B8B"/>
    <w:rsid w:val="00AA519C"/>
    <w:rsid w:val="00AB744E"/>
    <w:rsid w:val="00AD3841"/>
    <w:rsid w:val="00AF08ED"/>
    <w:rsid w:val="00B1213A"/>
    <w:rsid w:val="00B61CD3"/>
    <w:rsid w:val="00B64CC0"/>
    <w:rsid w:val="00B656F6"/>
    <w:rsid w:val="00B84ADC"/>
    <w:rsid w:val="00BC202B"/>
    <w:rsid w:val="00BC7FDF"/>
    <w:rsid w:val="00C524EE"/>
    <w:rsid w:val="00CA0C0F"/>
    <w:rsid w:val="00CA7BC7"/>
    <w:rsid w:val="00CC6574"/>
    <w:rsid w:val="00CC7A33"/>
    <w:rsid w:val="00D17BD0"/>
    <w:rsid w:val="00DA5CB6"/>
    <w:rsid w:val="00DF2555"/>
    <w:rsid w:val="00DF5A98"/>
    <w:rsid w:val="00E61BC5"/>
    <w:rsid w:val="00F022D9"/>
    <w:rsid w:val="00F154E0"/>
    <w:rsid w:val="00F54A50"/>
    <w:rsid w:val="00F84314"/>
    <w:rsid w:val="00FC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EAC3B"/>
  <w14:defaultImageDpi w14:val="300"/>
  <w15:docId w15:val="{F48901C8-7E18-F749-8F66-3D916BBA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62"/>
    <w:pPr>
      <w:ind w:left="720"/>
      <w:contextualSpacing/>
    </w:pPr>
  </w:style>
  <w:style w:type="character" w:styleId="CommentReference">
    <w:name w:val="annotation reference"/>
    <w:basedOn w:val="DefaultParagraphFont"/>
    <w:uiPriority w:val="99"/>
    <w:semiHidden/>
    <w:unhideWhenUsed/>
    <w:rsid w:val="00F022D9"/>
    <w:rPr>
      <w:sz w:val="16"/>
      <w:szCs w:val="16"/>
    </w:rPr>
  </w:style>
  <w:style w:type="paragraph" w:styleId="CommentText">
    <w:name w:val="annotation text"/>
    <w:basedOn w:val="Normal"/>
    <w:link w:val="CommentTextChar"/>
    <w:uiPriority w:val="99"/>
    <w:semiHidden/>
    <w:unhideWhenUsed/>
    <w:rsid w:val="00F022D9"/>
    <w:rPr>
      <w:sz w:val="20"/>
      <w:szCs w:val="20"/>
    </w:rPr>
  </w:style>
  <w:style w:type="character" w:customStyle="1" w:styleId="CommentTextChar">
    <w:name w:val="Comment Text Char"/>
    <w:basedOn w:val="DefaultParagraphFont"/>
    <w:link w:val="CommentText"/>
    <w:uiPriority w:val="99"/>
    <w:semiHidden/>
    <w:rsid w:val="00F022D9"/>
    <w:rPr>
      <w:sz w:val="20"/>
      <w:szCs w:val="20"/>
    </w:rPr>
  </w:style>
  <w:style w:type="paragraph" w:styleId="CommentSubject">
    <w:name w:val="annotation subject"/>
    <w:basedOn w:val="CommentText"/>
    <w:next w:val="CommentText"/>
    <w:link w:val="CommentSubjectChar"/>
    <w:uiPriority w:val="99"/>
    <w:semiHidden/>
    <w:unhideWhenUsed/>
    <w:rsid w:val="00F022D9"/>
    <w:rPr>
      <w:b/>
      <w:bCs/>
    </w:rPr>
  </w:style>
  <w:style w:type="character" w:customStyle="1" w:styleId="CommentSubjectChar">
    <w:name w:val="Comment Subject Char"/>
    <w:basedOn w:val="CommentTextChar"/>
    <w:link w:val="CommentSubject"/>
    <w:uiPriority w:val="99"/>
    <w:semiHidden/>
    <w:rsid w:val="00F022D9"/>
    <w:rPr>
      <w:b/>
      <w:bCs/>
      <w:sz w:val="20"/>
      <w:szCs w:val="20"/>
    </w:rPr>
  </w:style>
  <w:style w:type="paragraph" w:styleId="BalloonText">
    <w:name w:val="Balloon Text"/>
    <w:basedOn w:val="Normal"/>
    <w:link w:val="BalloonTextChar"/>
    <w:uiPriority w:val="99"/>
    <w:semiHidden/>
    <w:unhideWhenUsed/>
    <w:rsid w:val="00F022D9"/>
    <w:rPr>
      <w:rFonts w:ascii="Tahoma" w:hAnsi="Tahoma" w:cs="Tahoma"/>
      <w:sz w:val="16"/>
      <w:szCs w:val="16"/>
    </w:rPr>
  </w:style>
  <w:style w:type="character" w:customStyle="1" w:styleId="BalloonTextChar">
    <w:name w:val="Balloon Text Char"/>
    <w:basedOn w:val="DefaultParagraphFont"/>
    <w:link w:val="BalloonText"/>
    <w:uiPriority w:val="99"/>
    <w:semiHidden/>
    <w:rsid w:val="00F022D9"/>
    <w:rPr>
      <w:rFonts w:ascii="Tahoma" w:hAnsi="Tahoma" w:cs="Tahoma"/>
      <w:sz w:val="16"/>
      <w:szCs w:val="16"/>
    </w:rPr>
  </w:style>
  <w:style w:type="paragraph" w:styleId="Title">
    <w:name w:val="Title"/>
    <w:basedOn w:val="Normal"/>
    <w:link w:val="TitleChar"/>
    <w:qFormat/>
    <w:rsid w:val="00BC7FDF"/>
    <w:pPr>
      <w:jc w:val="center"/>
    </w:pPr>
    <w:rPr>
      <w:rFonts w:ascii="Arial" w:eastAsia="Times New Roman" w:hAnsi="Arial" w:cs="Times New Roman"/>
      <w:b/>
      <w:szCs w:val="20"/>
      <w:lang w:val="en-CA"/>
    </w:rPr>
  </w:style>
  <w:style w:type="character" w:customStyle="1" w:styleId="TitleChar">
    <w:name w:val="Title Char"/>
    <w:basedOn w:val="DefaultParagraphFont"/>
    <w:link w:val="Title"/>
    <w:rsid w:val="00BC7FDF"/>
    <w:rPr>
      <w:rFonts w:ascii="Arial" w:eastAsia="Times New Roman" w:hAnsi="Arial"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Children's Hospital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Schulte Biernaskie</dc:creator>
  <cp:lastModifiedBy>Peter Traversa</cp:lastModifiedBy>
  <cp:revision>5</cp:revision>
  <cp:lastPrinted>2018-01-10T18:50:00Z</cp:lastPrinted>
  <dcterms:created xsi:type="dcterms:W3CDTF">2018-01-10T15:57:00Z</dcterms:created>
  <dcterms:modified xsi:type="dcterms:W3CDTF">2019-01-11T21:24:00Z</dcterms:modified>
</cp:coreProperties>
</file>